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8E93B">
      <w:pPr>
        <w:keepNext w:val="0"/>
        <w:keepLines w:val="0"/>
        <w:pageBreakBefore w:val="0"/>
        <w:kinsoku/>
        <w:wordWrap/>
        <w:overflowPunct/>
        <w:topLinePunct w:val="0"/>
        <w:bidi w:val="0"/>
        <w:spacing w:line="560" w:lineRule="exact"/>
        <w:jc w:val="center"/>
        <w:rPr>
          <w:rFonts w:hint="eastAsia" w:ascii="方正小标宋简体" w:hAnsi="方正小标宋简体" w:eastAsia="方正小标宋简体" w:cs="方正小标宋简体"/>
          <w:b w:val="0"/>
          <w:bCs w:val="0"/>
          <w:sz w:val="15"/>
          <w:szCs w:val="15"/>
          <w:lang w:eastAsia="zh-CN"/>
        </w:rPr>
      </w:pPr>
    </w:p>
    <w:p w14:paraId="22178BA0">
      <w:pPr>
        <w:keepNext w:val="0"/>
        <w:keepLines w:val="0"/>
        <w:pageBreakBefore w:val="0"/>
        <w:kinsoku/>
        <w:wordWrap/>
        <w:overflowPunct/>
        <w:topLinePunct w:val="0"/>
        <w:bidi w:val="0"/>
        <w:spacing w:line="560" w:lineRule="exact"/>
        <w:jc w:val="center"/>
        <w:rPr>
          <w:rFonts w:hint="eastAsia" w:asciiTheme="minorHAnsi" w:hAnsiTheme="minorHAnsi" w:eastAsiaTheme="minorEastAsia" w:cstheme="minorBidi"/>
          <w:b w:val="0"/>
          <w:bCs w:val="0"/>
          <w:kern w:val="2"/>
          <w:sz w:val="21"/>
          <w:szCs w:val="24"/>
          <w:lang w:val="en-US" w:eastAsia="zh-CN" w:bidi="ar-SA"/>
        </w:rPr>
      </w:pPr>
      <w:r>
        <w:rPr>
          <w:rFonts w:hint="eastAsia" w:ascii="方正小标宋简体" w:hAnsi="方正小标宋简体" w:eastAsia="方正小标宋简体" w:cs="方正小标宋简体"/>
          <w:b w:val="0"/>
          <w:bCs w:val="0"/>
          <w:sz w:val="44"/>
          <w:szCs w:val="44"/>
          <w:lang w:val="en-US" w:eastAsia="zh-CN"/>
        </w:rPr>
        <w:t>洪门镇2024年度</w:t>
      </w:r>
      <w:r>
        <w:rPr>
          <w:rFonts w:hint="eastAsia" w:ascii="方正小标宋简体" w:hAnsi="方正小标宋简体" w:eastAsia="方正小标宋简体" w:cs="方正小标宋简体"/>
          <w:b w:val="0"/>
          <w:bCs w:val="0"/>
          <w:sz w:val="44"/>
          <w:szCs w:val="44"/>
          <w:lang w:eastAsia="zh-CN"/>
        </w:rPr>
        <w:t>预算绩效管理工作总结</w:t>
      </w:r>
    </w:p>
    <w:p w14:paraId="76B3E73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360" w:firstLineChars="200"/>
        <w:jc w:val="both"/>
        <w:rPr>
          <w:rFonts w:hint="eastAsia" w:ascii="仿宋" w:hAnsi="仿宋" w:eastAsia="仿宋" w:cs="仿宋"/>
          <w:kern w:val="2"/>
          <w:sz w:val="18"/>
          <w:szCs w:val="18"/>
          <w:lang w:val="en-US" w:eastAsia="zh-CN" w:bidi="ar-SA"/>
        </w:rPr>
      </w:pPr>
    </w:p>
    <w:p w14:paraId="26C626B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预算绩效管理是提高财政资金的使用效率和效果的一种全面的财政管理办法，通过实施预算绩效管理，可以优化财政资源配置，提升政府的服务效能，增强财政资金的社会效益。洪门镇全面落实预算绩效管理措施，加强制度建设，增强预算绩效在财政工作中的关键作用，竭力构建了“项目入库事前有评估、预算编制有目标、执行过程有监控、预算完成有评价、评价结果有运用”的闭环工作机制，实现对预算资金的“全方位、全过程、全覆盖”管理。2023年洪门镇预算绩效管理工作取得了一定的成效，同时也存在一些问题和不足，现将全年预算绩效管理工作总结如下：</w:t>
      </w:r>
    </w:p>
    <w:p w14:paraId="55C4AA20">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一、绩效管理工作开展情况及主要成效</w:t>
      </w:r>
    </w:p>
    <w:p w14:paraId="3160236A">
      <w:pPr>
        <w:keepNext w:val="0"/>
        <w:keepLines w:val="0"/>
        <w:pageBreakBefore w:val="0"/>
        <w:widowControl w:val="0"/>
        <w:kinsoku/>
        <w:wordWrap/>
        <w:overflowPunct/>
        <w:topLinePunct w:val="0"/>
        <w:autoSpaceDE w:val="0"/>
        <w:autoSpaceDN w:val="0"/>
        <w:bidi w:val="0"/>
        <w:adjustRightInd w:val="0"/>
        <w:snapToGrid w:val="0"/>
        <w:spacing w:line="560" w:lineRule="exact"/>
        <w:ind w:firstLine="643" w:firstLineChars="200"/>
        <w:jc w:val="left"/>
        <w:textAlignment w:val="auto"/>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（一）加强制度建设，完善乡镇绩效考核指标体系</w:t>
      </w:r>
    </w:p>
    <w:p w14:paraId="771EA110">
      <w:pPr>
        <w:keepNext w:val="0"/>
        <w:keepLines w:val="0"/>
        <w:widowControl/>
        <w:suppressLineNumbers w:val="0"/>
        <w:ind w:firstLine="640" w:firstLineChars="200"/>
        <w:jc w:val="lef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乡镇财政运行综合绩效评价面广复杂，镇采用“财政+第三方”的做法开展“解剖麻雀式”的调查研究，以全面摸清乡镇管理机制和财政运行模式。探索符合镇情实际的乡镇政府财政运行综合绩效评价体系。初步构建了涵盖预算收入、预算支出、预算管理、财政可持续性等多方面的评价指标体系。</w:t>
      </w:r>
    </w:p>
    <w:p w14:paraId="3E39F869">
      <w:pPr>
        <w:keepNext w:val="0"/>
        <w:keepLines w:val="0"/>
        <w:pageBreakBefore w:val="0"/>
        <w:widowControl w:val="0"/>
        <w:kinsoku/>
        <w:wordWrap/>
        <w:overflowPunct/>
        <w:topLinePunct w:val="0"/>
        <w:autoSpaceDE w:val="0"/>
        <w:autoSpaceDN w:val="0"/>
        <w:bidi w:val="0"/>
        <w:adjustRightInd w:val="0"/>
        <w:snapToGrid w:val="0"/>
        <w:spacing w:line="560" w:lineRule="exact"/>
        <w:ind w:firstLine="643" w:firstLineChars="200"/>
        <w:jc w:val="left"/>
        <w:textAlignment w:val="auto"/>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（二）开展绩效自评，提高评价质量</w:t>
      </w:r>
    </w:p>
    <w:p w14:paraId="7DB51F2F">
      <w:pPr>
        <w:pStyle w:val="6"/>
        <w:tabs>
          <w:tab w:val="right" w:leader="dot" w:pos="8494"/>
        </w:tabs>
        <w:ind w:left="0" w:leftChars="0"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加强预算编制环节的基础上，加强预算执行监管和执行结果评价，将财政监督渗透到预算管理的事前、事中、事后各个环节。一方面，加强绩效监控管理，按要求对照年初预算确定的项目绩效信息，重点审查资金是否符合规定支出范围，预算执行进度是否及时、合理。另一方面，加强财政支出绩效评价，开展部门整体支出绩效自评、部门项目支出绩效自评和对专项转移支付资金项目支出绩效自评。</w:t>
      </w:r>
    </w:p>
    <w:p w14:paraId="7F356B38">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二、工作中存在的问题：</w:t>
      </w:r>
    </w:p>
    <w:p w14:paraId="4F06833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3" w:firstLineChars="200"/>
        <w:jc w:val="both"/>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（一）绩效管理制度不健全</w:t>
      </w:r>
    </w:p>
    <w:p w14:paraId="1B5C0E1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未针对性地制定相应的项目管理、资金管理及相关考核制度。大多数的管理制度都是针对上级安排完成工作，制度的可行性和制度的执行力均较弱，随着绩效管理工作的逐步深入，管理办法需要完善，相应的管理制度也需要健全。</w:t>
      </w:r>
    </w:p>
    <w:p w14:paraId="502DA19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3" w:firstLineChars="200"/>
        <w:jc w:val="both"/>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（二）预算编制不够准确</w:t>
      </w:r>
    </w:p>
    <w:p w14:paraId="43B92E4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预算管理能力有待提高，预算过程中存在预算测算标准不清晰，预算过程不详细，项目支出分类粗超且未明确到类、款、项等问题，未结合项目实际情况编制预算，科学性、合理性和可行性欠缺，预算编制精细度不够、准确性不足、执行率偏低、项目预算执行进度未达目标。</w:t>
      </w:r>
    </w:p>
    <w:p w14:paraId="58A0561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3" w:firstLineChars="200"/>
        <w:jc w:val="both"/>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（三）绩效管理责任落实不到位</w:t>
      </w:r>
    </w:p>
    <w:p w14:paraId="6C5C95A9">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rightChars="0" w:firstLine="640" w:firstLineChars="200"/>
        <w:jc w:val="both"/>
        <w:rPr>
          <w:rFonts w:hint="eastAsia" w:ascii="仿宋_GB2312" w:hAnsi="仿宋_GB2312" w:eastAsia="仿宋_GB2312" w:cs="仿宋_GB2312"/>
          <w:i w:val="0"/>
          <w:iCs w:val="0"/>
          <w:caps w:val="0"/>
          <w:color w:val="FF0000"/>
          <w:spacing w:val="0"/>
          <w:sz w:val="32"/>
          <w:szCs w:val="32"/>
          <w:shd w:val="clear" w:fill="FFFFFF"/>
          <w:lang w:eastAsia="zh-CN"/>
        </w:rPr>
      </w:pPr>
      <w:r>
        <w:rPr>
          <w:rFonts w:hint="eastAsia" w:ascii="仿宋_GB2312" w:hAnsi="仿宋_GB2312" w:eastAsia="仿宋_GB2312" w:cs="仿宋_GB2312"/>
          <w:kern w:val="2"/>
          <w:sz w:val="32"/>
          <w:szCs w:val="32"/>
          <w:lang w:val="en-US" w:eastAsia="zh-CN" w:bidi="ar-SA"/>
        </w:rPr>
        <w:t>按照“谁支出、谁负责”“谁审批、谁负责”的原则，资金使用单位是绩效管理的“第一责任人”。现实工作中绩效评价结果反馈机制和绩效问题整改责任制落实不严，绩效评价结果应用体系、资金分配中的绩效因素不够凸显，缺少监督和有力约束。</w:t>
      </w:r>
    </w:p>
    <w:p w14:paraId="6114F2EA">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三、下一步工作安排 ：</w:t>
      </w:r>
    </w:p>
    <w:p w14:paraId="3A716B5B">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rightChars="0" w:firstLine="643" w:firstLineChars="200"/>
        <w:jc w:val="both"/>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（一）强化预算绩效管理意识，建立健全预算绩效管理体系。</w:t>
      </w:r>
    </w:p>
    <w:p w14:paraId="44F9CF73">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提高预算绩效管理意识，加快建立预算绩效管理体系，根据区域经济社会发展、乡镇履职等情况，建设绩效指标体系。二是利用事前绩效评估、绩效目标论证等手段提升预算和项目的匹配关联，优化财政支出结构。三是预算执行过程中，根据实际情况动态调整绩效评价指标，形成对预算管理的持续性约束。四是加强预算绩效管理学习和应用，实现“预算决策有评估、预算编制有目标、预算执行有监控、预算完成有评价</w:t>
      </w:r>
      <w:r>
        <w:rPr>
          <w:rFonts w:hint="default"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的机制，做到“花钱必问效，无效必问责”。</w:t>
      </w:r>
    </w:p>
    <w:p w14:paraId="4BEDB844">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rightChars="0" w:firstLine="321" w:firstLineChars="100"/>
        <w:jc w:val="both"/>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（二）积极化解暂付款和债务规模，降低财政运行风险</w:t>
      </w:r>
    </w:p>
    <w:p w14:paraId="76654D09">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建立暂付暂存款管理制度，明确清理责任人。二是梳理分析长期挂账往来款，确定其产生原因，制定和采取相应的清理、压减措施，加快资金盘活，降低财政运行风险。三是规范财政举债行为，除临时性资金周转或社会影响较大的突发事件急需垫款之外，不针对个人和企业借款。</w:t>
      </w:r>
    </w:p>
    <w:p w14:paraId="3E0A2D9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both"/>
        <w:rPr>
          <w:rFonts w:hint="eastAsia" w:ascii="仿宋_GB2312" w:hAnsi="仿宋_GB2312" w:eastAsia="仿宋_GB2312" w:cs="仿宋_GB2312"/>
          <w:kern w:val="2"/>
          <w:sz w:val="32"/>
          <w:szCs w:val="32"/>
          <w:lang w:val="en-US" w:eastAsia="zh-CN" w:bidi="ar-SA"/>
        </w:rPr>
      </w:pPr>
    </w:p>
    <w:p w14:paraId="30FBFC1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center"/>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洪门镇人民政府</w:t>
      </w:r>
    </w:p>
    <w:p w14:paraId="2C130E2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560" w:lineRule="exact"/>
        <w:ind w:right="0" w:firstLine="640" w:firstLineChars="200"/>
        <w:jc w:val="center"/>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2025年4月1</w:t>
      </w:r>
      <w:bookmarkStart w:id="0" w:name="_GoBack"/>
      <w:bookmarkEnd w:id="0"/>
      <w:r>
        <w:rPr>
          <w:rFonts w:hint="eastAsia" w:ascii="仿宋_GB2312" w:hAnsi="仿宋_GB2312" w:eastAsia="仿宋_GB2312" w:cs="仿宋_GB2312"/>
          <w:kern w:val="2"/>
          <w:sz w:val="32"/>
          <w:szCs w:val="32"/>
          <w:lang w:val="en-US" w:eastAsia="zh-CN" w:bidi="ar-SA"/>
        </w:rPr>
        <w:t>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大标宋简体">
    <w:altName w:val="微软雅黑"/>
    <w:panose1 w:val="02010601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MjE1ODI3YzEwNDFlYzk1YjkwMzhiZDMzYjQzMzAifQ=="/>
  </w:docVars>
  <w:rsids>
    <w:rsidRoot w:val="5C134D7E"/>
    <w:rsid w:val="000F2CB8"/>
    <w:rsid w:val="00364BC3"/>
    <w:rsid w:val="00A87567"/>
    <w:rsid w:val="00B06E28"/>
    <w:rsid w:val="00F130A4"/>
    <w:rsid w:val="012375FA"/>
    <w:rsid w:val="013730A5"/>
    <w:rsid w:val="02511F45"/>
    <w:rsid w:val="02AB5AF9"/>
    <w:rsid w:val="03082F4B"/>
    <w:rsid w:val="03265180"/>
    <w:rsid w:val="037A0CC5"/>
    <w:rsid w:val="03836A76"/>
    <w:rsid w:val="03B629A7"/>
    <w:rsid w:val="03CC366C"/>
    <w:rsid w:val="04274EA4"/>
    <w:rsid w:val="04333FF8"/>
    <w:rsid w:val="045D72C7"/>
    <w:rsid w:val="04795B62"/>
    <w:rsid w:val="04893C18"/>
    <w:rsid w:val="04AB3B8E"/>
    <w:rsid w:val="04C17856"/>
    <w:rsid w:val="04FF3EDA"/>
    <w:rsid w:val="05860158"/>
    <w:rsid w:val="05AE1589"/>
    <w:rsid w:val="05DB4947"/>
    <w:rsid w:val="06106F8E"/>
    <w:rsid w:val="06144F07"/>
    <w:rsid w:val="0633208D"/>
    <w:rsid w:val="06744454"/>
    <w:rsid w:val="06C70A28"/>
    <w:rsid w:val="06F061D0"/>
    <w:rsid w:val="072E0AA7"/>
    <w:rsid w:val="075A189C"/>
    <w:rsid w:val="07617057"/>
    <w:rsid w:val="078A2181"/>
    <w:rsid w:val="07BC60B3"/>
    <w:rsid w:val="07CA07CF"/>
    <w:rsid w:val="07F615C4"/>
    <w:rsid w:val="082B0EA8"/>
    <w:rsid w:val="08884FD6"/>
    <w:rsid w:val="089D4299"/>
    <w:rsid w:val="08A90D2D"/>
    <w:rsid w:val="09271C52"/>
    <w:rsid w:val="09815806"/>
    <w:rsid w:val="0A2F5262"/>
    <w:rsid w:val="0A494371"/>
    <w:rsid w:val="0A64315D"/>
    <w:rsid w:val="0A863186"/>
    <w:rsid w:val="0AB37C41"/>
    <w:rsid w:val="0AE61AEF"/>
    <w:rsid w:val="0B5A630E"/>
    <w:rsid w:val="0C0D3381"/>
    <w:rsid w:val="0C131379"/>
    <w:rsid w:val="0C4F1BEB"/>
    <w:rsid w:val="0CB528E2"/>
    <w:rsid w:val="0CB832EC"/>
    <w:rsid w:val="0CE265BB"/>
    <w:rsid w:val="0D026C5D"/>
    <w:rsid w:val="0D18022F"/>
    <w:rsid w:val="0D4F698D"/>
    <w:rsid w:val="0D5E31E7"/>
    <w:rsid w:val="0D7F205C"/>
    <w:rsid w:val="0D9C5FE5"/>
    <w:rsid w:val="0D9C676A"/>
    <w:rsid w:val="0E0F1632"/>
    <w:rsid w:val="0E1924B1"/>
    <w:rsid w:val="0E5E6115"/>
    <w:rsid w:val="0E653000"/>
    <w:rsid w:val="0E813BB2"/>
    <w:rsid w:val="0EDD528C"/>
    <w:rsid w:val="0F24110D"/>
    <w:rsid w:val="0F563A4D"/>
    <w:rsid w:val="0F5D017B"/>
    <w:rsid w:val="0F694D72"/>
    <w:rsid w:val="0FCE0CDD"/>
    <w:rsid w:val="0FE663C2"/>
    <w:rsid w:val="10BE2E9B"/>
    <w:rsid w:val="10C20BDE"/>
    <w:rsid w:val="11072A94"/>
    <w:rsid w:val="11625F1D"/>
    <w:rsid w:val="11DD5CA0"/>
    <w:rsid w:val="125F420A"/>
    <w:rsid w:val="12CE523A"/>
    <w:rsid w:val="12DD1CFF"/>
    <w:rsid w:val="13D12EE6"/>
    <w:rsid w:val="14166EAE"/>
    <w:rsid w:val="14A34882"/>
    <w:rsid w:val="14AE3227"/>
    <w:rsid w:val="14BA55A9"/>
    <w:rsid w:val="14D507B4"/>
    <w:rsid w:val="14D902A4"/>
    <w:rsid w:val="1548367B"/>
    <w:rsid w:val="159B19FD"/>
    <w:rsid w:val="15A7464C"/>
    <w:rsid w:val="15B17473"/>
    <w:rsid w:val="15BD5E17"/>
    <w:rsid w:val="15D62A35"/>
    <w:rsid w:val="1629525B"/>
    <w:rsid w:val="1635775C"/>
    <w:rsid w:val="163E2900"/>
    <w:rsid w:val="16901359"/>
    <w:rsid w:val="16CB4564"/>
    <w:rsid w:val="16D43419"/>
    <w:rsid w:val="16EB0762"/>
    <w:rsid w:val="16FE0D17"/>
    <w:rsid w:val="175E7186"/>
    <w:rsid w:val="17C74D2B"/>
    <w:rsid w:val="17D75E93"/>
    <w:rsid w:val="18722EE9"/>
    <w:rsid w:val="18CA54A8"/>
    <w:rsid w:val="18D45952"/>
    <w:rsid w:val="18E216F1"/>
    <w:rsid w:val="18F71640"/>
    <w:rsid w:val="190F0FBB"/>
    <w:rsid w:val="1954439D"/>
    <w:rsid w:val="195C14A3"/>
    <w:rsid w:val="19AA0461"/>
    <w:rsid w:val="19E219A9"/>
    <w:rsid w:val="1A266BC7"/>
    <w:rsid w:val="1A4A57A0"/>
    <w:rsid w:val="1AB5530F"/>
    <w:rsid w:val="1AF57E02"/>
    <w:rsid w:val="1B852734"/>
    <w:rsid w:val="1B9830A5"/>
    <w:rsid w:val="1BCC2910"/>
    <w:rsid w:val="1C705992"/>
    <w:rsid w:val="1C93342E"/>
    <w:rsid w:val="1DBC4C07"/>
    <w:rsid w:val="1DC31AF1"/>
    <w:rsid w:val="1DEF7B48"/>
    <w:rsid w:val="1E6257AE"/>
    <w:rsid w:val="1E7E1EBC"/>
    <w:rsid w:val="1EE2069D"/>
    <w:rsid w:val="1F076744"/>
    <w:rsid w:val="1F2C36C6"/>
    <w:rsid w:val="1F8E612F"/>
    <w:rsid w:val="1FF73CD4"/>
    <w:rsid w:val="206A26F8"/>
    <w:rsid w:val="20CA3197"/>
    <w:rsid w:val="20F56212"/>
    <w:rsid w:val="21107582"/>
    <w:rsid w:val="21BC6F83"/>
    <w:rsid w:val="21F11323"/>
    <w:rsid w:val="21F901D7"/>
    <w:rsid w:val="220A4192"/>
    <w:rsid w:val="22873A35"/>
    <w:rsid w:val="229B303C"/>
    <w:rsid w:val="22E04EF3"/>
    <w:rsid w:val="22EE5862"/>
    <w:rsid w:val="231D0661"/>
    <w:rsid w:val="2338088B"/>
    <w:rsid w:val="23496F3C"/>
    <w:rsid w:val="23641680"/>
    <w:rsid w:val="23963804"/>
    <w:rsid w:val="23ED5B1A"/>
    <w:rsid w:val="24390D5F"/>
    <w:rsid w:val="246A716A"/>
    <w:rsid w:val="250273A3"/>
    <w:rsid w:val="258C1362"/>
    <w:rsid w:val="25C14ADA"/>
    <w:rsid w:val="262B0B7B"/>
    <w:rsid w:val="265E685B"/>
    <w:rsid w:val="266B4401"/>
    <w:rsid w:val="26AD77E2"/>
    <w:rsid w:val="26D3797F"/>
    <w:rsid w:val="2714160F"/>
    <w:rsid w:val="27160EE4"/>
    <w:rsid w:val="27346E84"/>
    <w:rsid w:val="27421CD9"/>
    <w:rsid w:val="275D3041"/>
    <w:rsid w:val="27826BFE"/>
    <w:rsid w:val="279938C3"/>
    <w:rsid w:val="28612632"/>
    <w:rsid w:val="286914E7"/>
    <w:rsid w:val="28695A0E"/>
    <w:rsid w:val="2886653D"/>
    <w:rsid w:val="28C3176B"/>
    <w:rsid w:val="29053906"/>
    <w:rsid w:val="290A2CCA"/>
    <w:rsid w:val="29114058"/>
    <w:rsid w:val="293146FB"/>
    <w:rsid w:val="29A11F58"/>
    <w:rsid w:val="29AF73CD"/>
    <w:rsid w:val="29C70BBB"/>
    <w:rsid w:val="2A5A558B"/>
    <w:rsid w:val="2ABC535A"/>
    <w:rsid w:val="2AC86999"/>
    <w:rsid w:val="2ACF41CB"/>
    <w:rsid w:val="2AE54CEB"/>
    <w:rsid w:val="2B083239"/>
    <w:rsid w:val="2B0A1B96"/>
    <w:rsid w:val="2B3B53BD"/>
    <w:rsid w:val="2B404781"/>
    <w:rsid w:val="2BA56CDA"/>
    <w:rsid w:val="2BB1742D"/>
    <w:rsid w:val="2BCC1D2A"/>
    <w:rsid w:val="2BD82C0B"/>
    <w:rsid w:val="2BFF288E"/>
    <w:rsid w:val="2C02237E"/>
    <w:rsid w:val="2D102879"/>
    <w:rsid w:val="2D1C7470"/>
    <w:rsid w:val="2D687FBF"/>
    <w:rsid w:val="2D6A3D37"/>
    <w:rsid w:val="2D945258"/>
    <w:rsid w:val="2D960FD0"/>
    <w:rsid w:val="2D9C30C6"/>
    <w:rsid w:val="2DB651CE"/>
    <w:rsid w:val="2E402CEA"/>
    <w:rsid w:val="2E625356"/>
    <w:rsid w:val="2E954DE4"/>
    <w:rsid w:val="2F083808"/>
    <w:rsid w:val="2F4B39F9"/>
    <w:rsid w:val="2F68699C"/>
    <w:rsid w:val="2FE46DA6"/>
    <w:rsid w:val="2FFB511A"/>
    <w:rsid w:val="300C7328"/>
    <w:rsid w:val="305A62E5"/>
    <w:rsid w:val="30801AC4"/>
    <w:rsid w:val="30815042"/>
    <w:rsid w:val="30E402A4"/>
    <w:rsid w:val="30E67B79"/>
    <w:rsid w:val="31264419"/>
    <w:rsid w:val="312A215B"/>
    <w:rsid w:val="312B7C81"/>
    <w:rsid w:val="313E5C07"/>
    <w:rsid w:val="31462D0D"/>
    <w:rsid w:val="3212499D"/>
    <w:rsid w:val="321D7903"/>
    <w:rsid w:val="32A52895"/>
    <w:rsid w:val="335C05C6"/>
    <w:rsid w:val="33615BDC"/>
    <w:rsid w:val="3390201E"/>
    <w:rsid w:val="339F04B3"/>
    <w:rsid w:val="33A81A9A"/>
    <w:rsid w:val="346C65E7"/>
    <w:rsid w:val="34943D90"/>
    <w:rsid w:val="34B8182C"/>
    <w:rsid w:val="34D16D92"/>
    <w:rsid w:val="35062223"/>
    <w:rsid w:val="35867971"/>
    <w:rsid w:val="35BF3672"/>
    <w:rsid w:val="35CB5EC4"/>
    <w:rsid w:val="35D54660"/>
    <w:rsid w:val="35DF103A"/>
    <w:rsid w:val="35F154D6"/>
    <w:rsid w:val="36152745"/>
    <w:rsid w:val="367E0853"/>
    <w:rsid w:val="367F4CF7"/>
    <w:rsid w:val="36E756DE"/>
    <w:rsid w:val="378E2D18"/>
    <w:rsid w:val="37D050DF"/>
    <w:rsid w:val="37E172EC"/>
    <w:rsid w:val="381C0324"/>
    <w:rsid w:val="388008B3"/>
    <w:rsid w:val="388760E5"/>
    <w:rsid w:val="38B22A36"/>
    <w:rsid w:val="38E726E0"/>
    <w:rsid w:val="38EC7CF6"/>
    <w:rsid w:val="38F90665"/>
    <w:rsid w:val="3922266C"/>
    <w:rsid w:val="39677CC5"/>
    <w:rsid w:val="397D3044"/>
    <w:rsid w:val="397F6DBC"/>
    <w:rsid w:val="398E6FFF"/>
    <w:rsid w:val="39E41315"/>
    <w:rsid w:val="3A961AFC"/>
    <w:rsid w:val="3AAD713E"/>
    <w:rsid w:val="3ADE0A7C"/>
    <w:rsid w:val="3B0D21A6"/>
    <w:rsid w:val="3BDA29D0"/>
    <w:rsid w:val="3C243C4B"/>
    <w:rsid w:val="3C390C31"/>
    <w:rsid w:val="3C3D21E5"/>
    <w:rsid w:val="3CB2202B"/>
    <w:rsid w:val="3CF11D7F"/>
    <w:rsid w:val="3CF63839"/>
    <w:rsid w:val="3D1141CF"/>
    <w:rsid w:val="3D23109A"/>
    <w:rsid w:val="3D8E5820"/>
    <w:rsid w:val="3E1D0952"/>
    <w:rsid w:val="3F0F7414"/>
    <w:rsid w:val="3F1D1466"/>
    <w:rsid w:val="3F226B6D"/>
    <w:rsid w:val="3F7D3D9E"/>
    <w:rsid w:val="3F8C5D8F"/>
    <w:rsid w:val="400A2D0D"/>
    <w:rsid w:val="404C3770"/>
    <w:rsid w:val="406B009A"/>
    <w:rsid w:val="407209E5"/>
    <w:rsid w:val="408A49C4"/>
    <w:rsid w:val="4093314D"/>
    <w:rsid w:val="40AF4BA6"/>
    <w:rsid w:val="40FA4F7A"/>
    <w:rsid w:val="414F3518"/>
    <w:rsid w:val="418307EA"/>
    <w:rsid w:val="4194717D"/>
    <w:rsid w:val="41A01FC6"/>
    <w:rsid w:val="41B25855"/>
    <w:rsid w:val="41BB295C"/>
    <w:rsid w:val="41E62079"/>
    <w:rsid w:val="41FD2F74"/>
    <w:rsid w:val="42204EB5"/>
    <w:rsid w:val="42674891"/>
    <w:rsid w:val="428D254A"/>
    <w:rsid w:val="42FF4ACA"/>
    <w:rsid w:val="432E715D"/>
    <w:rsid w:val="43F87E97"/>
    <w:rsid w:val="44056110"/>
    <w:rsid w:val="443461CC"/>
    <w:rsid w:val="44572035"/>
    <w:rsid w:val="44682E92"/>
    <w:rsid w:val="449B0822"/>
    <w:rsid w:val="44A65B45"/>
    <w:rsid w:val="451900C5"/>
    <w:rsid w:val="45191600"/>
    <w:rsid w:val="453A003B"/>
    <w:rsid w:val="45525385"/>
    <w:rsid w:val="457277D5"/>
    <w:rsid w:val="45FB5A1D"/>
    <w:rsid w:val="46673C6F"/>
    <w:rsid w:val="46C202E8"/>
    <w:rsid w:val="46D149CF"/>
    <w:rsid w:val="471548BC"/>
    <w:rsid w:val="47215957"/>
    <w:rsid w:val="476E221E"/>
    <w:rsid w:val="47794E4B"/>
    <w:rsid w:val="47DA3D23"/>
    <w:rsid w:val="47EB386F"/>
    <w:rsid w:val="48225263"/>
    <w:rsid w:val="484A740F"/>
    <w:rsid w:val="484D0086"/>
    <w:rsid w:val="484E4529"/>
    <w:rsid w:val="48790E7B"/>
    <w:rsid w:val="489A151D"/>
    <w:rsid w:val="48CB3DCC"/>
    <w:rsid w:val="48F633E4"/>
    <w:rsid w:val="494E5A37"/>
    <w:rsid w:val="4B133808"/>
    <w:rsid w:val="4B971D44"/>
    <w:rsid w:val="4BB723E6"/>
    <w:rsid w:val="4D094EC3"/>
    <w:rsid w:val="4D700A9E"/>
    <w:rsid w:val="4D742A91"/>
    <w:rsid w:val="4DA768EE"/>
    <w:rsid w:val="4DD92AE7"/>
    <w:rsid w:val="4DF55447"/>
    <w:rsid w:val="4EA07161"/>
    <w:rsid w:val="4EA30A85"/>
    <w:rsid w:val="4EFF0C45"/>
    <w:rsid w:val="4F3A75B6"/>
    <w:rsid w:val="4F5D14F6"/>
    <w:rsid w:val="4FBA4253"/>
    <w:rsid w:val="4FC652ED"/>
    <w:rsid w:val="4FC67EEA"/>
    <w:rsid w:val="4FD615AF"/>
    <w:rsid w:val="4FDD0D75"/>
    <w:rsid w:val="4FFF6109"/>
    <w:rsid w:val="50233C54"/>
    <w:rsid w:val="503E1024"/>
    <w:rsid w:val="503E4E84"/>
    <w:rsid w:val="50447FC0"/>
    <w:rsid w:val="507C1E50"/>
    <w:rsid w:val="512027DB"/>
    <w:rsid w:val="51984A67"/>
    <w:rsid w:val="51A11B6E"/>
    <w:rsid w:val="51D535C6"/>
    <w:rsid w:val="51E41A5B"/>
    <w:rsid w:val="51E657D3"/>
    <w:rsid w:val="51F83758"/>
    <w:rsid w:val="51FD2B1C"/>
    <w:rsid w:val="527252B8"/>
    <w:rsid w:val="52923265"/>
    <w:rsid w:val="52D90E94"/>
    <w:rsid w:val="534D53DE"/>
    <w:rsid w:val="537961D3"/>
    <w:rsid w:val="53DD0E57"/>
    <w:rsid w:val="540B1521"/>
    <w:rsid w:val="546D72D1"/>
    <w:rsid w:val="54B576DE"/>
    <w:rsid w:val="54DA541B"/>
    <w:rsid w:val="54E5748F"/>
    <w:rsid w:val="54FF095A"/>
    <w:rsid w:val="553C29B5"/>
    <w:rsid w:val="554A42CB"/>
    <w:rsid w:val="55603AEE"/>
    <w:rsid w:val="55945546"/>
    <w:rsid w:val="559D264C"/>
    <w:rsid w:val="55F61D5C"/>
    <w:rsid w:val="563A7E9B"/>
    <w:rsid w:val="56D26326"/>
    <w:rsid w:val="57087F99"/>
    <w:rsid w:val="5765363E"/>
    <w:rsid w:val="576B1955"/>
    <w:rsid w:val="57707A2A"/>
    <w:rsid w:val="5785783C"/>
    <w:rsid w:val="57CA34A1"/>
    <w:rsid w:val="57CA3ED0"/>
    <w:rsid w:val="57DB56AE"/>
    <w:rsid w:val="57E00F16"/>
    <w:rsid w:val="581754FA"/>
    <w:rsid w:val="5884002C"/>
    <w:rsid w:val="58CB1841"/>
    <w:rsid w:val="59305585"/>
    <w:rsid w:val="594A0C91"/>
    <w:rsid w:val="59975605"/>
    <w:rsid w:val="59C81C62"/>
    <w:rsid w:val="59F760A3"/>
    <w:rsid w:val="59FF38D6"/>
    <w:rsid w:val="5A56726E"/>
    <w:rsid w:val="5A9D30EE"/>
    <w:rsid w:val="5AE12FE7"/>
    <w:rsid w:val="5B46633F"/>
    <w:rsid w:val="5BC30D7D"/>
    <w:rsid w:val="5BC87CF7"/>
    <w:rsid w:val="5BF40AEC"/>
    <w:rsid w:val="5C134D7E"/>
    <w:rsid w:val="5C1B076F"/>
    <w:rsid w:val="5C1B251D"/>
    <w:rsid w:val="5C2A4A7C"/>
    <w:rsid w:val="5C4668C8"/>
    <w:rsid w:val="5CBD1826"/>
    <w:rsid w:val="5CC26E3C"/>
    <w:rsid w:val="5CFA4828"/>
    <w:rsid w:val="5D2252A3"/>
    <w:rsid w:val="5D360B46"/>
    <w:rsid w:val="5D79399F"/>
    <w:rsid w:val="5D9E7B00"/>
    <w:rsid w:val="5DAF116F"/>
    <w:rsid w:val="5DB20C8E"/>
    <w:rsid w:val="5E2E11D2"/>
    <w:rsid w:val="5E317DD6"/>
    <w:rsid w:val="5E346C98"/>
    <w:rsid w:val="5E997A99"/>
    <w:rsid w:val="5ED54C05"/>
    <w:rsid w:val="5EDA221B"/>
    <w:rsid w:val="5EE4753E"/>
    <w:rsid w:val="5EF17565"/>
    <w:rsid w:val="5F3C2ED6"/>
    <w:rsid w:val="5F4D57CD"/>
    <w:rsid w:val="5FDD697F"/>
    <w:rsid w:val="5FED5F7E"/>
    <w:rsid w:val="60795A64"/>
    <w:rsid w:val="607D06FE"/>
    <w:rsid w:val="60C303F4"/>
    <w:rsid w:val="610619ED"/>
    <w:rsid w:val="612652D7"/>
    <w:rsid w:val="61365606"/>
    <w:rsid w:val="61381225"/>
    <w:rsid w:val="61406582"/>
    <w:rsid w:val="616C7377"/>
    <w:rsid w:val="61A905CB"/>
    <w:rsid w:val="61F555BE"/>
    <w:rsid w:val="62045801"/>
    <w:rsid w:val="626F653F"/>
    <w:rsid w:val="62AD7C47"/>
    <w:rsid w:val="62E91665"/>
    <w:rsid w:val="6324615B"/>
    <w:rsid w:val="63620A31"/>
    <w:rsid w:val="636649C5"/>
    <w:rsid w:val="638C5AAE"/>
    <w:rsid w:val="639257BA"/>
    <w:rsid w:val="63DD630A"/>
    <w:rsid w:val="649B244D"/>
    <w:rsid w:val="655A5E64"/>
    <w:rsid w:val="657809E0"/>
    <w:rsid w:val="65B71508"/>
    <w:rsid w:val="65E73470"/>
    <w:rsid w:val="66291CDA"/>
    <w:rsid w:val="662E5868"/>
    <w:rsid w:val="66576847"/>
    <w:rsid w:val="6673003C"/>
    <w:rsid w:val="66783D95"/>
    <w:rsid w:val="667F5FA5"/>
    <w:rsid w:val="673B4EB6"/>
    <w:rsid w:val="676C72C3"/>
    <w:rsid w:val="678E0566"/>
    <w:rsid w:val="67E20393"/>
    <w:rsid w:val="682B7A3B"/>
    <w:rsid w:val="68352BB8"/>
    <w:rsid w:val="683F7593"/>
    <w:rsid w:val="68464DC5"/>
    <w:rsid w:val="68AD274F"/>
    <w:rsid w:val="68BA4257"/>
    <w:rsid w:val="690F6F65"/>
    <w:rsid w:val="693F6AA6"/>
    <w:rsid w:val="69B47B0D"/>
    <w:rsid w:val="69C51D1A"/>
    <w:rsid w:val="69F148BD"/>
    <w:rsid w:val="6A4E6DFB"/>
    <w:rsid w:val="6A745C1A"/>
    <w:rsid w:val="6A927E4E"/>
    <w:rsid w:val="6A941E18"/>
    <w:rsid w:val="6B280AC0"/>
    <w:rsid w:val="6B8C2AEF"/>
    <w:rsid w:val="6BE741CA"/>
    <w:rsid w:val="6C9003BD"/>
    <w:rsid w:val="6CAB3449"/>
    <w:rsid w:val="6CD429A0"/>
    <w:rsid w:val="6CD930D3"/>
    <w:rsid w:val="6CFA1CDB"/>
    <w:rsid w:val="6D0F1C2A"/>
    <w:rsid w:val="6D12601F"/>
    <w:rsid w:val="6D24380D"/>
    <w:rsid w:val="6D5F09F8"/>
    <w:rsid w:val="6E054DDB"/>
    <w:rsid w:val="6E340ADE"/>
    <w:rsid w:val="6EAB5982"/>
    <w:rsid w:val="6EAF68FD"/>
    <w:rsid w:val="6ECF78C3"/>
    <w:rsid w:val="6ED621DF"/>
    <w:rsid w:val="6EF015E7"/>
    <w:rsid w:val="6F0B6421"/>
    <w:rsid w:val="6F196D90"/>
    <w:rsid w:val="6F745D74"/>
    <w:rsid w:val="70161521"/>
    <w:rsid w:val="70335D69"/>
    <w:rsid w:val="70494955"/>
    <w:rsid w:val="708F6BDE"/>
    <w:rsid w:val="70A22DB5"/>
    <w:rsid w:val="70BC365C"/>
    <w:rsid w:val="70D171F6"/>
    <w:rsid w:val="70D80585"/>
    <w:rsid w:val="713203BE"/>
    <w:rsid w:val="71551BD5"/>
    <w:rsid w:val="718B1E1B"/>
    <w:rsid w:val="71FD64F5"/>
    <w:rsid w:val="724265FE"/>
    <w:rsid w:val="72600832"/>
    <w:rsid w:val="72A9042B"/>
    <w:rsid w:val="73426189"/>
    <w:rsid w:val="734737A0"/>
    <w:rsid w:val="734B3DA6"/>
    <w:rsid w:val="73AA26AC"/>
    <w:rsid w:val="73BF77DA"/>
    <w:rsid w:val="73DF0290"/>
    <w:rsid w:val="73E334C8"/>
    <w:rsid w:val="743D707D"/>
    <w:rsid w:val="744D4DE6"/>
    <w:rsid w:val="745128EB"/>
    <w:rsid w:val="7479207F"/>
    <w:rsid w:val="749E5DB8"/>
    <w:rsid w:val="74A569D0"/>
    <w:rsid w:val="75255F4D"/>
    <w:rsid w:val="752B3379"/>
    <w:rsid w:val="75322959"/>
    <w:rsid w:val="75692CB9"/>
    <w:rsid w:val="75D25EEA"/>
    <w:rsid w:val="75F75951"/>
    <w:rsid w:val="764D50C5"/>
    <w:rsid w:val="76AA651F"/>
    <w:rsid w:val="76DE22B9"/>
    <w:rsid w:val="7711659E"/>
    <w:rsid w:val="771F2A69"/>
    <w:rsid w:val="77444BC6"/>
    <w:rsid w:val="777F3157"/>
    <w:rsid w:val="77C94169"/>
    <w:rsid w:val="78BE4504"/>
    <w:rsid w:val="78C31B1A"/>
    <w:rsid w:val="794821F6"/>
    <w:rsid w:val="795F1843"/>
    <w:rsid w:val="796C21B2"/>
    <w:rsid w:val="798E117E"/>
    <w:rsid w:val="79B416E2"/>
    <w:rsid w:val="79B576B5"/>
    <w:rsid w:val="7AB23BF5"/>
    <w:rsid w:val="7AE75F94"/>
    <w:rsid w:val="7B04732D"/>
    <w:rsid w:val="7C7C6FF4"/>
    <w:rsid w:val="7C975798"/>
    <w:rsid w:val="7D4D13CD"/>
    <w:rsid w:val="7D9604E5"/>
    <w:rsid w:val="7E235535"/>
    <w:rsid w:val="7E7D22B1"/>
    <w:rsid w:val="7ECF1219"/>
    <w:rsid w:val="7F062761"/>
    <w:rsid w:val="7F5434CC"/>
    <w:rsid w:val="7F8D69DE"/>
    <w:rsid w:val="7FAC3308"/>
    <w:rsid w:val="7FB65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autoRedefine/>
    <w:qFormat/>
    <w:uiPriority w:val="0"/>
    <w:pPr>
      <w:keepNext/>
      <w:keepLines/>
      <w:tabs>
        <w:tab w:val="left" w:pos="1151"/>
      </w:tabs>
      <w:spacing w:line="320" w:lineRule="auto"/>
      <w:ind w:left="1151" w:hanging="1151"/>
      <w:outlineLvl w:val="5"/>
    </w:pPr>
    <w:rPr>
      <w:rFonts w:ascii="Cambria" w:hAnsi="Cambria"/>
      <w:b/>
      <w:bCs/>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unhideWhenUsed/>
    <w:qFormat/>
    <w:uiPriority w:val="99"/>
    <w:pPr>
      <w:ind w:firstLine="420" w:firstLineChars="200"/>
    </w:pPr>
  </w:style>
  <w:style w:type="paragraph" w:styleId="4">
    <w:name w:val="Body Text"/>
    <w:basedOn w:val="1"/>
    <w:next w:val="1"/>
    <w:autoRedefine/>
    <w:qFormat/>
    <w:uiPriority w:val="99"/>
    <w:rPr>
      <w:sz w:val="32"/>
      <w:szCs w:val="32"/>
    </w:rPr>
  </w:style>
  <w:style w:type="paragraph" w:styleId="5">
    <w:name w:val="Body Text Indent"/>
    <w:basedOn w:val="1"/>
    <w:autoRedefine/>
    <w:qFormat/>
    <w:uiPriority w:val="99"/>
    <w:pPr>
      <w:autoSpaceDE/>
      <w:autoSpaceDN/>
      <w:adjustRightInd/>
      <w:spacing w:after="120"/>
      <w:ind w:left="420" w:leftChars="200"/>
      <w:jc w:val="both"/>
    </w:pPr>
    <w:rPr>
      <w:rFonts w:ascii="Calibri" w:hAnsi="Calibri" w:eastAsia="宋体" w:cs="Times New Roman"/>
      <w:sz w:val="20"/>
      <w:szCs w:val="20"/>
    </w:rPr>
  </w:style>
  <w:style w:type="paragraph" w:styleId="6">
    <w:name w:val="toc 3"/>
    <w:basedOn w:val="1"/>
    <w:next w:val="1"/>
    <w:autoRedefine/>
    <w:unhideWhenUsed/>
    <w:qFormat/>
    <w:uiPriority w:val="39"/>
    <w:pPr>
      <w:ind w:left="840" w:leftChars="400"/>
    </w:p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4"/>
    <w:autoRedefine/>
    <w:unhideWhenUsed/>
    <w:qFormat/>
    <w:uiPriority w:val="99"/>
    <w:pPr>
      <w:ind w:firstLine="420" w:firstLineChars="100"/>
    </w:pPr>
  </w:style>
  <w:style w:type="paragraph" w:styleId="9">
    <w:name w:val="Body Text First Indent 2"/>
    <w:basedOn w:val="5"/>
    <w:autoRedefine/>
    <w:unhideWhenUsed/>
    <w:qFormat/>
    <w:uiPriority w:val="99"/>
    <w:pPr>
      <w:autoSpaceDE w:val="0"/>
      <w:autoSpaceDN w:val="0"/>
      <w:adjustRightInd w:val="0"/>
      <w:ind w:firstLine="420" w:firstLineChars="200"/>
      <w:jc w:val="left"/>
    </w:pPr>
    <w:rPr>
      <w:rFonts w:ascii="方正大标宋简体" w:hAnsi="Times New Roman" w:eastAsia="方正大标宋简体" w:cs="方正大标宋简体"/>
      <w:sz w:val="24"/>
      <w:szCs w:val="24"/>
    </w:rPr>
  </w:style>
  <w:style w:type="character" w:styleId="12">
    <w:name w:val="Strong"/>
    <w:basedOn w:val="11"/>
    <w:autoRedefine/>
    <w:qFormat/>
    <w:uiPriority w:val="0"/>
    <w:rPr>
      <w:b/>
    </w:rPr>
  </w:style>
  <w:style w:type="character" w:styleId="13">
    <w:name w:val="Hyperlink"/>
    <w:basedOn w:val="11"/>
    <w:autoRedefine/>
    <w:unhideWhenUsed/>
    <w:qFormat/>
    <w:uiPriority w:val="99"/>
    <w:rPr>
      <w:color w:val="0563C1" w:themeColor="hyperlink"/>
      <w:u w:val="single"/>
      <w14:textFill>
        <w14:solidFill>
          <w14:schemeClr w14:val="hlink"/>
        </w14:solidFill>
      </w14:textFill>
    </w:rPr>
  </w:style>
  <w:style w:type="paragraph" w:customStyle="1" w:styleId="14">
    <w:name w:val="NormalIndent"/>
    <w:basedOn w:val="1"/>
    <w:autoRedefine/>
    <w:qFormat/>
    <w:uiPriority w:val="0"/>
    <w:pPr>
      <w:ind w:firstLine="420" w:firstLineChars="200"/>
      <w:jc w:val="both"/>
      <w:textAlignment w:val="baseline"/>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1417</Words>
  <Characters>1427</Characters>
  <Lines>0</Lines>
  <Paragraphs>0</Paragraphs>
  <TotalTime>31</TotalTime>
  <ScaleCrop>false</ScaleCrop>
  <LinksUpToDate>false</LinksUpToDate>
  <CharactersWithSpaces>1492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2023-01-19T02:53:00Z</dcterms:created>
  <dc:creator>扬帆起航</dc:creator>
  <cp:lastModifiedBy>心想事橙</cp:lastModifiedBy>
  <dcterms:modified xsi:type="dcterms:W3CDTF">2025-04-11T08:43:09Z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737F9F8F65A9428E859B14F36E33CB47_13</vt:lpwstr>
  </property>
  <property fmtid="{D5CDD505-2E9C-101B-9397-08002B2CF9AE}" pid="4" name="KSOTemplateDocerSaveRecord">
    <vt:lpwstr>eyJoZGlkIjoiNTliMjE1ODI3YzEwNDFlYzk1YjkwMzhiZDMzYjQzMzAiLCJ1c2VySWQiOiIxNDQzNzA2MTYyIn0=</vt:lpwstr>
  </property>
</Properties>
</file>