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1519" w:leftChars="209" w:hanging="1080" w:hangingChars="300"/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小店镇2021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年财政预算执行情况和202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</w:p>
    <w:p>
      <w:pPr>
        <w:pStyle w:val="3"/>
        <w:ind w:left="1516" w:leftChars="722" w:firstLine="360" w:firstLineChars="100"/>
        <w:jc w:val="both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财政预算（草案）的报告</w:t>
      </w:r>
    </w:p>
    <w:p>
      <w:pPr>
        <w:pStyle w:val="3"/>
        <w:ind w:left="0" w:leftChars="0" w:firstLine="0" w:firstLineChars="0"/>
        <w:rPr>
          <w:rFonts w:hint="eastAsia" w:ascii="仿宋" w:hAnsi="仿宋" w:eastAsia="仿宋"/>
          <w:sz w:val="30"/>
          <w:szCs w:val="30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2022年3月16日在小店镇第十六届人民代表大会一次会议上）</w:t>
      </w:r>
    </w:p>
    <w:p>
      <w:pPr>
        <w:pStyle w:val="6"/>
        <w:spacing w:after="0" w:line="520" w:lineRule="exact"/>
        <w:ind w:firstLine="1800" w:firstLineChars="6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小店镇财政所  所 长  董娜</w:t>
      </w:r>
    </w:p>
    <w:p>
      <w:pPr>
        <w:pStyle w:val="3"/>
        <w:ind w:left="0" w:leftChars="0" w:firstLine="0" w:firstLineChars="0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各位代表：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我受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人民政府的委托，现将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小店镇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年财政预算执行情况与202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年财政预算草案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提请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十六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届人民代表大会第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次会议审议，并请列席会议的同志提出宝贵的意见。</w:t>
      </w:r>
    </w:p>
    <w:p>
      <w:pPr>
        <w:pStyle w:val="6"/>
        <w:spacing w:after="0" w:line="520" w:lineRule="exact"/>
        <w:ind w:firstLine="1920" w:firstLineChars="6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一、20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2021年在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党委、政府的坚强领导下，在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人大的监督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支持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下，单位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各部门的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配合下，镇财政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所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</w:rPr>
        <w:t>紧紧围绕中心工作，抓住重点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积极发挥财政职能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不断增强财政在我镇经济发展中的作用与能力，较好地完成了各项财政任务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（一）财政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一般公共预算收入完成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9606.71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万元，其中：税收收入：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7306.71万元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非税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2300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万元，全镇公共财政预算支出完成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5286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万元，扣除追加指标和转移支付为年预算的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99%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二）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主要收入项目完成情况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3174.12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万元、企业所得税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361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万元、个人所得税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273.72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万元、城市维护建设税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427.62万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元、房产税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582.74万元、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城镇土地使用税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920.15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万元、小税种（指印花税 、土地增值税、车船税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资源税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1567.36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非税2300万元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）财政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支出预算执行情况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021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我镇完成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公共预算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财政拨款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5286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万元。支出主要包括：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一般公共服务支出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2619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2、卫生健康支出137万元。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节能环保支出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159万元。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4、交通运输支出197万元。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农林水支出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1664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社会保障和就业支出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城乡社区支出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369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8、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文化体育与传媒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18万元。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9、灾害防治及应急管理支出112万元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各位代表，20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年预算执行情况良好，是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党委科学决策、坚强领导的结果，是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人大依法监督、悉心指导的结果，也是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村两级各部门共同努力、狠抓落实的结果。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同时，我们也清醒认识到，财政改革发展仍面临不少困难和问题。随着经济发展进入新常态，收支平衡压力越来越大。财政保障能力与各项事业快速发展的需求相比差距较大。部分支出政策设计不够合理，支出结构僵化、资金使用效益不高等问题依然突出。财政管理基础工作和基层财政建设仍相对薄弱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财政管理和监督需要进一步加强。我们高度重视这些问题，并将在今后的工作中采取有力措施加以解决，也恳请各位代表一如既往的给予指导和支持。 </w:t>
      </w:r>
    </w:p>
    <w:p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二、202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年财政预算草案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2022年是全面实施“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eastAsia="zh-CN"/>
        </w:rPr>
        <w:t>十四五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”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eastAsia="zh-CN"/>
        </w:rPr>
        <w:t>战略规划的关键期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在应对挑战中抢抓机遇，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eastAsia="zh-CN"/>
        </w:rPr>
        <w:t>在担当作为中开创新局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，编制好202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乡镇财政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预算，对推进我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各项工作，促进全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济社会健康持续发展具有重要意义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的基本原则：一是统筹财力、保障重点。加强财政资金统筹使用管理，统筹安排人员经费、机关运行经费和社会事业建设与发展资金。进一步优化财政支出结构，优先保障事关民生的重大政策落实，集中财力解决事关全镇经济和社会发展的重大事项。二是厉行节约、强化约束。继续贯彻执行中央、省、市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县/区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厉行节约的各项规定，强化预算刚性约束，从严安排支出预算。压缩 “三公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 w:val="32"/>
          <w:szCs w:val="32"/>
        </w:rPr>
        <w:t>”经费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原则上不增长。三是规范公开、提高绩效。推进政府和部门预决算全面规范公开，进一步增强预算透明度。健全预算安排与财政监督检查和绩效评价结果挂钩机制，强化预算绩效管理。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（一）一般公共预算草案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一般预算收入安排是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10615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财政预算支出安排是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3825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万元。 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以上预算是按现行财政体制，按照“量入为出，收支平衡”的预算原则和上级有关政策要求安排的。各位代表，做好今年的财政工作，对于促进我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经济持续、稳定、健康发展，开创我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财政工作新局面具有重要意义。</w:t>
      </w:r>
    </w:p>
    <w:p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三、202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年财政重点工作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ab/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年预算安排，本着统筹兼顾、量入为出的原则，据实编制财政收支预算草案。为确保实现全年财政工作目标，我们将在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党委的带领下，认清形势，把握工作着力点，统筹做好财政工作，努力为全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经济社会又快又好发展提供财力支撑。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一）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培植财源为工作重点，着力打造发展财政。继续坚持“有所为有所不为”，培植壮大地方财源，抓好收入征管工作，服务于发展大局。注重优化收入结构，坚持税费并举，规范非税收入的征缴，坚持抓大不放小，着力提高地方税收的比重，增强工作的预见性，促进经济持续健康的发展，壮大地方财政实力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规范有序为目标要求，着力打造法治财政。进一步加强制度建设，规范行政行为；认真贯彻财经法纪法规，切实把依法行政、依法理财贯穿于各项财政工作中。转变财政监督思路，整合监督资源，突出事前、事中监督，抓住财政财务管理中的薄弱环节、社会关注的热点问题，实行检查型监督向管理型监督的转变。通过制度约束和监督，提高财政资金使用的安全性、规范性和有效性。加强会计基础管理，切实抓好会计基础工作规范化建设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创新创优为工作动力，着力打造透明财政。一是继续深化部门预算管理制度改革，调整完善部门预算的编制办法，提高预算的前瞻性、连续性、约束性。二是强化非税收入管理改革，统筹安排收入，提升财政管理水平。三是统筹安排资金，努力化解债务风险，提高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财政的运行质态，促进我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财政经济步入良性循环的轨道。</w:t>
      </w: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）以造福百姓为根本任务，着力打造和谐财政。要加大城镇建设投入，加快城镇功能设施建设。继续大力支持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美丽乡村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建设，加大环境卫生、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人居环境整治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、生活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垃圾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收集等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资金投入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力度，加快生态宜居新农村建设。要增加财政对社会保障的投入，多渠道筹集社会保障资金，加快建立“多层次、广覆盖”的社会保障体系。要实行积极就业政策，支持开展城乡劳动力就业培训，重点扶持困难群体就业。要创新社会救助体系，提高困难群众生活保障水平。要继续有力地促进社会事业发展，保障教育、医疗卫生、文化等社会事业健康稳定发展。加快发展公益性事业，逐步实现公共服务均等化，切实解决与人民群众生活密切相关的难点热点问题，满足广大群众的基本需求；加强党风廉政建设，不断提高财政的保障能力，促进和谐社会的建设。</w:t>
      </w: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作风建设为主要抓手，着力打造满意财政。抓好廉政建设，把思想教育与制度建设相结合，牢固树立马克思主义的世界观、人生观、价值观和正确的权利观、地位观、利益观，不断筑牢拒腐防变的思想道德防线，努力做到政治坚定、业务精通、纪律严明、勤政廉政，以实际行动履行“为人民理财”的职责，实现“让人民满意”的目标。</w:t>
      </w:r>
    </w:p>
    <w:p>
      <w:pPr>
        <w:pStyle w:val="6"/>
        <w:spacing w:after="0" w:line="52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位代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表，202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年的财政工作任务依然十分艰巨。我们要在镇党委的坚强领导下，在镇人大的监督指导下，依靠全镇人民群众，不怕艰辛、奋勇争先、凝心聚力、砥砺前行，努力完成全年财政工作任务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为我镇经济和社会各项事业健康发展继续作出应有的贡献。</w:t>
      </w: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报告完毕！</w:t>
      </w:r>
    </w:p>
    <w:p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firstLine="0" w:firstLineChars="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91960"/>
    <w:rsid w:val="009A7E22"/>
    <w:rsid w:val="01D84888"/>
    <w:rsid w:val="030529A7"/>
    <w:rsid w:val="04856C1B"/>
    <w:rsid w:val="04E75F7E"/>
    <w:rsid w:val="05EA78BF"/>
    <w:rsid w:val="07EA0E72"/>
    <w:rsid w:val="08E87024"/>
    <w:rsid w:val="093223D0"/>
    <w:rsid w:val="0A2517F9"/>
    <w:rsid w:val="0B5676B8"/>
    <w:rsid w:val="0C2C169E"/>
    <w:rsid w:val="0E4267A5"/>
    <w:rsid w:val="0EB977F1"/>
    <w:rsid w:val="0FBA3649"/>
    <w:rsid w:val="10840AFB"/>
    <w:rsid w:val="10A34507"/>
    <w:rsid w:val="10AF55EA"/>
    <w:rsid w:val="10E548CC"/>
    <w:rsid w:val="117E795C"/>
    <w:rsid w:val="12E656D5"/>
    <w:rsid w:val="137E6EEE"/>
    <w:rsid w:val="13856015"/>
    <w:rsid w:val="141A3B11"/>
    <w:rsid w:val="14D25167"/>
    <w:rsid w:val="163D44F0"/>
    <w:rsid w:val="171E5D0F"/>
    <w:rsid w:val="17A6185F"/>
    <w:rsid w:val="193B612A"/>
    <w:rsid w:val="1B5547F9"/>
    <w:rsid w:val="1BE37C5A"/>
    <w:rsid w:val="1C951B09"/>
    <w:rsid w:val="1CD34E9C"/>
    <w:rsid w:val="1D4E37F9"/>
    <w:rsid w:val="1FF22B62"/>
    <w:rsid w:val="219E4D4F"/>
    <w:rsid w:val="21BF3CB0"/>
    <w:rsid w:val="21F70F5D"/>
    <w:rsid w:val="229677D4"/>
    <w:rsid w:val="231A6657"/>
    <w:rsid w:val="240036B6"/>
    <w:rsid w:val="2536603F"/>
    <w:rsid w:val="26226166"/>
    <w:rsid w:val="2641214D"/>
    <w:rsid w:val="266C202B"/>
    <w:rsid w:val="26F84D05"/>
    <w:rsid w:val="27037402"/>
    <w:rsid w:val="286D547B"/>
    <w:rsid w:val="28D82D6B"/>
    <w:rsid w:val="296653A7"/>
    <w:rsid w:val="2ABC33A0"/>
    <w:rsid w:val="2BC665EB"/>
    <w:rsid w:val="2CDE6197"/>
    <w:rsid w:val="2DC1197F"/>
    <w:rsid w:val="2E333E4D"/>
    <w:rsid w:val="2F340AA1"/>
    <w:rsid w:val="317D0E11"/>
    <w:rsid w:val="347658E6"/>
    <w:rsid w:val="355B334E"/>
    <w:rsid w:val="35CD1307"/>
    <w:rsid w:val="36EC0F50"/>
    <w:rsid w:val="371D62BE"/>
    <w:rsid w:val="373D27F1"/>
    <w:rsid w:val="38B40015"/>
    <w:rsid w:val="398A323A"/>
    <w:rsid w:val="3BF90C98"/>
    <w:rsid w:val="3D09328D"/>
    <w:rsid w:val="3D754CD5"/>
    <w:rsid w:val="3D987AF2"/>
    <w:rsid w:val="3F4D432C"/>
    <w:rsid w:val="3F6A7B5D"/>
    <w:rsid w:val="40104C12"/>
    <w:rsid w:val="40747F9B"/>
    <w:rsid w:val="4099734B"/>
    <w:rsid w:val="41B22560"/>
    <w:rsid w:val="41F6497C"/>
    <w:rsid w:val="427C15A3"/>
    <w:rsid w:val="428B7138"/>
    <w:rsid w:val="42E1386A"/>
    <w:rsid w:val="4360210D"/>
    <w:rsid w:val="43650DD1"/>
    <w:rsid w:val="43C539D5"/>
    <w:rsid w:val="43FD3276"/>
    <w:rsid w:val="444E3899"/>
    <w:rsid w:val="44897803"/>
    <w:rsid w:val="44A560D6"/>
    <w:rsid w:val="44EC107E"/>
    <w:rsid w:val="45204968"/>
    <w:rsid w:val="4A0D3F70"/>
    <w:rsid w:val="4A7004D5"/>
    <w:rsid w:val="4AC15D58"/>
    <w:rsid w:val="4B4449ED"/>
    <w:rsid w:val="4C130E57"/>
    <w:rsid w:val="4C235CCD"/>
    <w:rsid w:val="4E6B2046"/>
    <w:rsid w:val="4EF67834"/>
    <w:rsid w:val="4F4E0918"/>
    <w:rsid w:val="4FEB31D6"/>
    <w:rsid w:val="508628D4"/>
    <w:rsid w:val="512045AC"/>
    <w:rsid w:val="51A367EA"/>
    <w:rsid w:val="525242A3"/>
    <w:rsid w:val="54691267"/>
    <w:rsid w:val="55682C27"/>
    <w:rsid w:val="56A32D9C"/>
    <w:rsid w:val="56D91960"/>
    <w:rsid w:val="577B02B8"/>
    <w:rsid w:val="578E7900"/>
    <w:rsid w:val="598806E3"/>
    <w:rsid w:val="5A1743C1"/>
    <w:rsid w:val="5A7D71B5"/>
    <w:rsid w:val="5D422798"/>
    <w:rsid w:val="5DAC3753"/>
    <w:rsid w:val="5DB7095E"/>
    <w:rsid w:val="5F08322C"/>
    <w:rsid w:val="602D20D0"/>
    <w:rsid w:val="604C5E2A"/>
    <w:rsid w:val="61452450"/>
    <w:rsid w:val="61867CAF"/>
    <w:rsid w:val="640A35A3"/>
    <w:rsid w:val="641A755E"/>
    <w:rsid w:val="6598171D"/>
    <w:rsid w:val="65C85CFD"/>
    <w:rsid w:val="65F95FCF"/>
    <w:rsid w:val="662A132F"/>
    <w:rsid w:val="6A745C1A"/>
    <w:rsid w:val="6AB03F96"/>
    <w:rsid w:val="6BCF6E93"/>
    <w:rsid w:val="6C5F6456"/>
    <w:rsid w:val="6D5C4743"/>
    <w:rsid w:val="6DAF51BB"/>
    <w:rsid w:val="6EB239F3"/>
    <w:rsid w:val="6EED5F9B"/>
    <w:rsid w:val="6F7C10CD"/>
    <w:rsid w:val="6F9D176F"/>
    <w:rsid w:val="71BE3C1E"/>
    <w:rsid w:val="737F486C"/>
    <w:rsid w:val="74E66641"/>
    <w:rsid w:val="771764D0"/>
    <w:rsid w:val="77444BC6"/>
    <w:rsid w:val="7A0F2E54"/>
    <w:rsid w:val="7A585579"/>
    <w:rsid w:val="7A810EAD"/>
    <w:rsid w:val="7BBF263B"/>
    <w:rsid w:val="7BD052B3"/>
    <w:rsid w:val="7C3A33BE"/>
    <w:rsid w:val="7E6671D0"/>
    <w:rsid w:val="7EA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List 2"/>
    <w:basedOn w:val="1"/>
    <w:qFormat/>
    <w:uiPriority w:val="0"/>
    <w:pPr>
      <w:ind w:left="100" w:leftChars="200" w:hanging="200" w:hanging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qFormat/>
    <w:uiPriority w:val="0"/>
    <w:pPr>
      <w:ind w:firstLine="420" w:firstLineChars="100"/>
    </w:p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2022-03-08T09:10:00Z</dcterms:created>
  <dc:creator>樊</dc:creator>
  <cp:lastModifiedBy>Lenovo</cp:lastModifiedBy>
  <cp:lastPrinted>2022-03-13T00:48:00Z</cp:lastPrinted>
  <dcterms:modified xsi:type="dcterms:W3CDTF">2022-03-15T07:14:54Z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E1983EE68C4545A99DFCF444D16C484B</vt:lpwstr>
  </property>
</Properties>
</file>