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95"/>
        </w:tabs>
        <w:spacing w:line="480" w:lineRule="exact"/>
        <w:jc w:val="left"/>
        <w:rPr>
          <w:rFonts w:ascii="Calibri" w:hAnsi="Calibri" w:eastAsia="仿宋_GB2312" w:cs="Calibri"/>
          <w:sz w:val="32"/>
          <w:szCs w:val="32"/>
        </w:rPr>
      </w:pPr>
      <w:r>
        <w:rPr>
          <w:rFonts w:hint="eastAsia" w:ascii="Calibri" w:hAnsi="Calibri" w:eastAsia="仿宋_GB2312" w:cs="仿宋_GB2312"/>
          <w:sz w:val="32"/>
          <w:szCs w:val="32"/>
        </w:rPr>
        <w:t>附件</w:t>
      </w:r>
      <w:r>
        <w:rPr>
          <w:rFonts w:ascii="Calibri" w:hAnsi="Calibri" w:eastAsia="仿宋_GB2312" w:cs="Calibri"/>
          <w:sz w:val="32"/>
          <w:szCs w:val="32"/>
        </w:rPr>
        <w:t>1</w:t>
      </w:r>
    </w:p>
    <w:tbl>
      <w:tblPr>
        <w:tblStyle w:val="4"/>
        <w:tblW w:w="13968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558"/>
      </w:tblGrid>
      <w:tr>
        <w:trPr>
          <w:trHeight w:val="660" w:hRule="atLeast"/>
        </w:trPr>
        <w:tc>
          <w:tcPr>
            <w:tcW w:w="139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红旗区国有企业简介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公司简介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新乡市鸿润建设投资有限公司</w:t>
            </w:r>
          </w:p>
        </w:tc>
        <w:tc>
          <w:tcPr>
            <w:tcW w:w="1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新乡市鸿润建设投资有限公司（以下简称“鸿润公司”）是经新乡市红旗区人民政府批准设立的国有公司，成立于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年。公司作为红旗区城市基础设施投融资平台、国有资产授权经营平台和土地资源整合运作平台，承担城市基础建设、基础产业及市政公用事业项目筹融资任务。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I5N2M3NmFkNThhMGFjMjcyNjIxNjQxNmQ4MzRmMTQifQ=="/>
  </w:docVars>
  <w:rsids>
    <w:rsidRoot w:val="00253CEA"/>
    <w:rsid w:val="0000100C"/>
    <w:rsid w:val="00025317"/>
    <w:rsid w:val="000B7B09"/>
    <w:rsid w:val="00253CEA"/>
    <w:rsid w:val="00572602"/>
    <w:rsid w:val="006C5347"/>
    <w:rsid w:val="0090719C"/>
    <w:rsid w:val="009E1DC3"/>
    <w:rsid w:val="00C42395"/>
    <w:rsid w:val="00D27C7B"/>
    <w:rsid w:val="00D33354"/>
    <w:rsid w:val="00DC04DE"/>
    <w:rsid w:val="00DC087C"/>
    <w:rsid w:val="00EC263E"/>
    <w:rsid w:val="00F42108"/>
    <w:rsid w:val="08A8275C"/>
    <w:rsid w:val="30716EF0"/>
    <w:rsid w:val="599E1799"/>
    <w:rsid w:val="7E1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159</Words>
  <Characters>162</Characters>
  <Lines>0</Lines>
  <Paragraphs>0</Paragraphs>
  <TotalTime>26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2021-11-19T03:05:00Z</dcterms:created>
  <dc:creator>Administrator</dc:creator>
  <cp:lastModifiedBy>WPS_1599565775</cp:lastModifiedBy>
  <cp:lastPrinted>2023-05-09T02:30:00Z</cp:lastPrinted>
  <dcterms:modified xsi:type="dcterms:W3CDTF">2023-05-22T01:42:32Z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85270E85B812496591B136939B32F669_12</vt:lpwstr>
  </property>
</Properties>
</file>